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D8" w:rsidRDefault="00BF67D8" w:rsidP="00BF67D8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BD63E1" w:rsidRPr="003954C8" w:rsidRDefault="00BD63E1" w:rsidP="00BF67D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город Иваново                                                                                                   «___»___________2012 г.</w:t>
      </w:r>
    </w:p>
    <w:p w:rsidR="00D41C64" w:rsidRPr="00C92841" w:rsidRDefault="00D41C64" w:rsidP="00BF67D8">
      <w:pPr>
        <w:spacing w:after="0"/>
        <w:rPr>
          <w:rFonts w:ascii="Times New Roman" w:hAnsi="Times New Roman" w:cs="Times New Roman"/>
        </w:rPr>
      </w:pPr>
    </w:p>
    <w:p w:rsidR="00D41C64" w:rsidRPr="00C92841" w:rsidRDefault="00D41C64" w:rsidP="00BF67D8">
      <w:pPr>
        <w:pStyle w:val="a7"/>
        <w:spacing w:after="0"/>
        <w:ind w:left="0" w:firstLine="708"/>
        <w:jc w:val="both"/>
        <w:rPr>
          <w:sz w:val="22"/>
          <w:szCs w:val="22"/>
        </w:rPr>
      </w:pPr>
      <w:bookmarkStart w:id="0" w:name="_GoBack"/>
      <w:proofErr w:type="gramStart"/>
      <w:r w:rsidRPr="00C92841">
        <w:rPr>
          <w:sz w:val="22"/>
          <w:szCs w:val="22"/>
        </w:rPr>
        <w:t>Муницип</w:t>
      </w:r>
      <w:bookmarkEnd w:id="0"/>
      <w:r w:rsidRPr="00C92841">
        <w:rPr>
          <w:sz w:val="22"/>
          <w:szCs w:val="22"/>
        </w:rPr>
        <w:t xml:space="preserve">альное </w:t>
      </w:r>
      <w:r w:rsidR="00C92841" w:rsidRPr="00C92841">
        <w:rPr>
          <w:sz w:val="22"/>
          <w:szCs w:val="22"/>
        </w:rPr>
        <w:t xml:space="preserve">бюджетное </w:t>
      </w:r>
      <w:r w:rsidRPr="00C92841">
        <w:rPr>
          <w:sz w:val="22"/>
          <w:szCs w:val="22"/>
        </w:rPr>
        <w:t xml:space="preserve">дошкольное </w:t>
      </w:r>
      <w:r w:rsidR="00C92841" w:rsidRPr="00C92841">
        <w:rPr>
          <w:sz w:val="22"/>
          <w:szCs w:val="22"/>
        </w:rPr>
        <w:t>о</w:t>
      </w:r>
      <w:r w:rsidRPr="00C92841">
        <w:rPr>
          <w:sz w:val="22"/>
          <w:szCs w:val="22"/>
        </w:rPr>
        <w:t xml:space="preserve">бразовательное учреждение «Детский сад </w:t>
      </w:r>
      <w:r w:rsidR="00C92841" w:rsidRPr="00C92841">
        <w:rPr>
          <w:sz w:val="22"/>
          <w:szCs w:val="22"/>
        </w:rPr>
        <w:t xml:space="preserve">комбинированного вида </w:t>
      </w:r>
      <w:r w:rsidRPr="00C92841">
        <w:rPr>
          <w:sz w:val="22"/>
          <w:szCs w:val="22"/>
        </w:rPr>
        <w:t>№1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>7</w:t>
      </w:r>
      <w:r w:rsidR="00C92841" w:rsidRPr="00C92841">
        <w:rPr>
          <w:sz w:val="22"/>
          <w:szCs w:val="22"/>
        </w:rPr>
        <w:t>»</w:t>
      </w:r>
      <w:r w:rsidRPr="00C92841">
        <w:rPr>
          <w:sz w:val="22"/>
          <w:szCs w:val="22"/>
        </w:rPr>
        <w:t xml:space="preserve"> (далее – М</w:t>
      </w:r>
      <w:r w:rsidR="00C92841" w:rsidRPr="00C92841">
        <w:rPr>
          <w:sz w:val="22"/>
          <w:szCs w:val="22"/>
        </w:rPr>
        <w:t>Б</w:t>
      </w:r>
      <w:r w:rsidRPr="00C92841">
        <w:rPr>
          <w:sz w:val="22"/>
          <w:szCs w:val="22"/>
        </w:rPr>
        <w:t>ДОУ № 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 xml:space="preserve">7), именуемое в дальнейшем «Заказчик», в лице заведующего </w:t>
      </w:r>
      <w:r w:rsidR="00C92841" w:rsidRPr="00C92841">
        <w:rPr>
          <w:sz w:val="22"/>
          <w:szCs w:val="22"/>
        </w:rPr>
        <w:t>Ефимовой Л.Е.</w:t>
      </w:r>
      <w:r w:rsidRPr="00C92841">
        <w:rPr>
          <w:sz w:val="22"/>
          <w:szCs w:val="22"/>
        </w:rPr>
        <w:t xml:space="preserve">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</w:t>
      </w:r>
      <w:r w:rsidR="00BF67D8">
        <w:rPr>
          <w:sz w:val="22"/>
          <w:szCs w:val="22"/>
        </w:rPr>
        <w:t>гражданско-правовой договор</w:t>
      </w:r>
      <w:r w:rsidRPr="00C92841">
        <w:rPr>
          <w:sz w:val="22"/>
          <w:szCs w:val="22"/>
        </w:rPr>
        <w:t xml:space="preserve"> (далее</w:t>
      </w:r>
      <w:proofErr w:type="gramEnd"/>
      <w:r w:rsidRPr="00C92841">
        <w:rPr>
          <w:sz w:val="22"/>
          <w:szCs w:val="22"/>
        </w:rPr>
        <w:t xml:space="preserve"> – </w:t>
      </w:r>
      <w:proofErr w:type="gramStart"/>
      <w:r w:rsidRPr="00C92841">
        <w:rPr>
          <w:sz w:val="22"/>
          <w:szCs w:val="22"/>
        </w:rPr>
        <w:t xml:space="preserve">Контракт) о нижеследующем: </w:t>
      </w:r>
      <w:proofErr w:type="gramEnd"/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1. Предмет Контракта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№ 1 к контракту), именуемой в дальнейшем Товар.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 w:cs="Times New Roman"/>
        </w:rPr>
        <w:t>установленных</w:t>
      </w:r>
      <w:proofErr w:type="gramEnd"/>
      <w:r w:rsidRPr="00C92841">
        <w:rPr>
          <w:rFonts w:ascii="Times New Roman" w:hAnsi="Times New Roman" w:cs="Times New Roman"/>
        </w:rPr>
        <w:t xml:space="preserve"> Контрактом порядке, форме и размере.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2. Цена Контракта и порядок расчетов</w:t>
      </w:r>
    </w:p>
    <w:p w:rsidR="00D41C64" w:rsidRPr="00C92841" w:rsidRDefault="00D41C64" w:rsidP="00BF67D8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 w:rsidR="006360A3">
        <w:rPr>
          <w:sz w:val="22"/>
          <w:szCs w:val="22"/>
        </w:rPr>
        <w:t>________________________</w:t>
      </w:r>
      <w:r w:rsidRPr="00C92841">
        <w:rPr>
          <w:sz w:val="22"/>
          <w:szCs w:val="22"/>
        </w:rPr>
        <w:t xml:space="preserve"> рублей,</w:t>
      </w:r>
      <w:r w:rsidR="00BF67D8">
        <w:rPr>
          <w:sz w:val="22"/>
          <w:szCs w:val="22"/>
        </w:rPr>
        <w:t xml:space="preserve"> ________копеек,</w:t>
      </w:r>
      <w:r w:rsidRPr="00C92841">
        <w:rPr>
          <w:sz w:val="22"/>
          <w:szCs w:val="22"/>
        </w:rPr>
        <w:t xml:space="preserve">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>. НДС  _________</w:t>
      </w:r>
      <w:r w:rsidR="00BF67D8">
        <w:rPr>
          <w:sz w:val="22"/>
          <w:szCs w:val="22"/>
        </w:rPr>
        <w:t>_______________________</w:t>
      </w:r>
      <w:r w:rsidRPr="00C92841">
        <w:rPr>
          <w:sz w:val="22"/>
          <w:szCs w:val="22"/>
        </w:rPr>
        <w:t xml:space="preserve">.  </w:t>
      </w:r>
    </w:p>
    <w:p w:rsidR="00D41C64" w:rsidRPr="00C92841" w:rsidRDefault="00D41C64" w:rsidP="00BF67D8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 w:rsidR="00743549">
        <w:rPr>
          <w:rFonts w:ascii="Times New Roman" w:hAnsi="Times New Roman" w:cs="Times New Roman"/>
        </w:rPr>
        <w:t>1</w:t>
      </w:r>
      <w:r w:rsidRPr="00C92841">
        <w:rPr>
          <w:rFonts w:ascii="Times New Roman" w:hAnsi="Times New Roman" w:cs="Times New Roman"/>
        </w:rPr>
        <w:t>.</w:t>
      </w:r>
      <w:r w:rsidR="00743549">
        <w:rPr>
          <w:rFonts w:ascii="Times New Roman" w:hAnsi="Times New Roman" w:cs="Times New Roman"/>
        </w:rPr>
        <w:t>12</w:t>
      </w:r>
      <w:r w:rsidRPr="00C92841">
        <w:rPr>
          <w:rFonts w:ascii="Times New Roman" w:hAnsi="Times New Roman" w:cs="Times New Roman"/>
        </w:rPr>
        <w:t>. 201</w:t>
      </w:r>
      <w:r w:rsidR="00743549">
        <w:rPr>
          <w:rFonts w:ascii="Times New Roman" w:hAnsi="Times New Roman" w:cs="Times New Roman"/>
        </w:rPr>
        <w:t>2</w:t>
      </w:r>
      <w:r w:rsidRPr="00C92841">
        <w:rPr>
          <w:rFonts w:ascii="Times New Roman" w:hAnsi="Times New Roman" w:cs="Times New Roman"/>
        </w:rPr>
        <w:t xml:space="preserve"> года.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3. Сроки и условия поставки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3.1. Товар должен быть поставлен в течение </w:t>
      </w:r>
      <w:r w:rsidR="00A14D59">
        <w:rPr>
          <w:rFonts w:ascii="Times New Roman" w:hAnsi="Times New Roman" w:cs="Times New Roman"/>
        </w:rPr>
        <w:t>месяца</w:t>
      </w:r>
      <w:r w:rsidRPr="00C92841">
        <w:rPr>
          <w:rFonts w:ascii="Times New Roman" w:hAnsi="Times New Roman" w:cs="Times New Roman"/>
        </w:rPr>
        <w:t xml:space="preserve"> с момента подписания контракта.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3.2. По согласованию с Заказчиком возможна досрочная поставка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41C64" w:rsidRPr="00C92841" w:rsidRDefault="00D41C64" w:rsidP="00BF67D8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C92841">
        <w:rPr>
          <w:rFonts w:ascii="Times New Roman" w:hAnsi="Times New Roman" w:cs="Times New Roman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41C64" w:rsidRPr="00C92841" w:rsidRDefault="00D41C64" w:rsidP="00BF67D8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4. Гарантии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41C64" w:rsidRPr="00C92841" w:rsidRDefault="00D41C64" w:rsidP="00BF67D8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41C64" w:rsidRPr="00C92841" w:rsidRDefault="00D41C64" w:rsidP="00BF67D8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6.2. При наступлении таких обстоятель</w:t>
      </w:r>
      <w:proofErr w:type="gramStart"/>
      <w:r w:rsidRPr="00C92841">
        <w:rPr>
          <w:sz w:val="22"/>
          <w:szCs w:val="22"/>
        </w:rPr>
        <w:t>ств ср</w:t>
      </w:r>
      <w:proofErr w:type="gramEnd"/>
      <w:r w:rsidRPr="00C92841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41C64" w:rsidRPr="00C92841" w:rsidRDefault="00D41C64" w:rsidP="00BF67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rPr>
          <w:sz w:val="22"/>
          <w:szCs w:val="22"/>
        </w:rPr>
        <w:t>с даты</w:t>
      </w:r>
      <w:proofErr w:type="gramEnd"/>
      <w:r w:rsidRPr="00C92841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lastRenderedPageBreak/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41C64" w:rsidRPr="00C92841" w:rsidRDefault="00D41C64" w:rsidP="00BF67D8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41C64" w:rsidRPr="00C92841" w:rsidRDefault="00D41C64" w:rsidP="00BF67D8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41C64" w:rsidRPr="00C92841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743549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743549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915F4" w:rsidRDefault="003915F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3915F4" w:rsidRDefault="00D41C64" w:rsidP="00BF67D8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3915F4" w:rsidRDefault="003915F4" w:rsidP="00BF67D8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D41C64" w:rsidRPr="00C92841" w:rsidRDefault="00D41C64" w:rsidP="00BF67D8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МДОУ  №197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Юридический и почтовый адрес: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153009, г"/>
        </w:smartTagPr>
        <w:r w:rsidRPr="00C92841">
          <w:rPr>
            <w:rFonts w:ascii="Times New Roman" w:hAnsi="Times New Roman" w:cs="Times New Roman"/>
          </w:rPr>
          <w:t>153009, г</w:t>
        </w:r>
      </w:smartTag>
      <w:r w:rsidRPr="00C92841">
        <w:rPr>
          <w:rFonts w:ascii="Times New Roman" w:hAnsi="Times New Roman" w:cs="Times New Roman"/>
        </w:rPr>
        <w:t xml:space="preserve">. Иваново, </w:t>
      </w:r>
      <w:r w:rsidR="00C92841" w:rsidRPr="00C92841">
        <w:rPr>
          <w:rFonts w:ascii="Times New Roman" w:hAnsi="Times New Roman" w:cs="Times New Roman"/>
        </w:rPr>
        <w:t>м</w:t>
      </w:r>
      <w:r w:rsidRPr="00C92841">
        <w:rPr>
          <w:rFonts w:ascii="Times New Roman" w:hAnsi="Times New Roman" w:cs="Times New Roman"/>
        </w:rPr>
        <w:t>икрорайон 30, дом 25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37</w:t>
      </w:r>
      <w:r w:rsidR="00C92841" w:rsidRPr="00C92841">
        <w:rPr>
          <w:rFonts w:ascii="Times New Roman" w:hAnsi="Times New Roman" w:cs="Times New Roman"/>
        </w:rPr>
        <w:t>28026602</w:t>
      </w:r>
      <w:r w:rsidRPr="00C92841">
        <w:rPr>
          <w:rFonts w:ascii="Times New Roman" w:hAnsi="Times New Roman" w:cs="Times New Roman"/>
        </w:rPr>
        <w:t>/ КПП 370201001</w:t>
      </w:r>
    </w:p>
    <w:p w:rsidR="003915F4" w:rsidRDefault="00D41C64" w:rsidP="00BF67D8">
      <w:pPr>
        <w:spacing w:after="0" w:line="24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Заведующий М</w:t>
      </w:r>
      <w:r w:rsidR="00C92841" w:rsidRPr="00C92841">
        <w:rPr>
          <w:rFonts w:ascii="Times New Roman" w:hAnsi="Times New Roman" w:cs="Times New Roman"/>
        </w:rPr>
        <w:t>Б</w:t>
      </w:r>
      <w:r w:rsidRPr="00C92841">
        <w:rPr>
          <w:rFonts w:ascii="Times New Roman" w:hAnsi="Times New Roman" w:cs="Times New Roman"/>
        </w:rPr>
        <w:t xml:space="preserve">ДОУ №197 ______________ </w:t>
      </w:r>
    </w:p>
    <w:p w:rsidR="003915F4" w:rsidRDefault="00D41C64" w:rsidP="00BF67D8">
      <w:pPr>
        <w:spacing w:after="0" w:line="240" w:lineRule="auto"/>
        <w:ind w:left="2124" w:firstLine="708"/>
        <w:rPr>
          <w:rFonts w:ascii="Times New Roman" w:hAnsi="Times New Roman" w:cs="Times New Roman"/>
          <w:b/>
        </w:rPr>
      </w:pPr>
      <w:r w:rsidRPr="003915F4">
        <w:rPr>
          <w:rFonts w:ascii="Times New Roman" w:hAnsi="Times New Roman" w:cs="Times New Roman"/>
          <w:sz w:val="20"/>
          <w:szCs w:val="20"/>
          <w:vertAlign w:val="superscript"/>
        </w:rPr>
        <w:t>Л.Е.Ефимова</w:t>
      </w:r>
      <w:r w:rsidRPr="00C92841">
        <w:rPr>
          <w:rFonts w:ascii="Times New Roman" w:hAnsi="Times New Roman" w:cs="Times New Roman"/>
          <w:sz w:val="20"/>
          <w:szCs w:val="20"/>
        </w:rPr>
        <w:t xml:space="preserve"> </w:t>
      </w:r>
      <w:r w:rsidR="00C92841">
        <w:rPr>
          <w:rFonts w:ascii="Times New Roman" w:hAnsi="Times New Roman" w:cs="Times New Roman"/>
          <w:b/>
        </w:rPr>
        <w:br w:type="column"/>
      </w:r>
    </w:p>
    <w:p w:rsidR="00D41C64" w:rsidRPr="00C92841" w:rsidRDefault="00D41C64" w:rsidP="00BF67D8">
      <w:pPr>
        <w:spacing w:after="0" w:line="240" w:lineRule="auto"/>
        <w:ind w:left="-142" w:firstLine="708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Поставщик:</w:t>
      </w:r>
    </w:p>
    <w:p w:rsidR="003915F4" w:rsidRDefault="003915F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D41C64" w:rsidRPr="00C92841" w:rsidRDefault="00D41C64" w:rsidP="00BF67D8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Тел.: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C92841">
        <w:rPr>
          <w:rFonts w:ascii="Times New Roman" w:hAnsi="Times New Roman" w:cs="Times New Roman"/>
        </w:rPr>
        <w:t>Р</w:t>
      </w:r>
      <w:proofErr w:type="gramEnd"/>
      <w:r w:rsidRPr="00C92841">
        <w:rPr>
          <w:rFonts w:ascii="Times New Roman" w:hAnsi="Times New Roman" w:cs="Times New Roman"/>
        </w:rPr>
        <w:t>/с __________________________</w:t>
      </w:r>
    </w:p>
    <w:p w:rsidR="00D41C64" w:rsidRPr="00C92841" w:rsidRDefault="00D41C64" w:rsidP="00BF67D8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БИК _________________________</w:t>
      </w:r>
    </w:p>
    <w:p w:rsidR="00AE4322" w:rsidRDefault="00D41C64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  <w:sectPr w:rsidR="00A74CE1" w:rsidSect="0074354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A74CE1" w:rsidRDefault="00A74CE1" w:rsidP="00BF67D8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06"/>
        <w:gridCol w:w="1904"/>
        <w:gridCol w:w="1346"/>
        <w:gridCol w:w="1417"/>
        <w:gridCol w:w="1231"/>
        <w:gridCol w:w="1011"/>
      </w:tblGrid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Банкетка</w:t>
            </w:r>
            <w:proofErr w:type="spellEnd"/>
            <w:r w:rsidRPr="00484A36">
              <w:rPr>
                <w:rFonts w:ascii="Times New Roman" w:hAnsi="Times New Roman" w:cs="Times New Roman"/>
                <w:sz w:val="24"/>
                <w:szCs w:val="24"/>
              </w:rPr>
              <w:t xml:space="preserve"> на 5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Вешалка настенная для полотенец 5 секционная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Кровать детская 1200*600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Кровать детская 1400*600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Стеллаж (стенка) 320*40*120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Стол двухместный на регулируемых ножках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Стол офисный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Стул детский на регулируемых ножках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495914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игрушек</w:t>
            </w:r>
            <w:r w:rsidR="00A74CE1" w:rsidRPr="00484A36">
              <w:rPr>
                <w:rFonts w:ascii="Times New Roman" w:hAnsi="Times New Roman" w:cs="Times New Roman"/>
                <w:sz w:val="24"/>
                <w:szCs w:val="24"/>
              </w:rPr>
              <w:t xml:space="preserve"> 80/120*37*115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Шкаф для детской одежды 5 секционный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Шкаф для одежды персонала 2 створчатый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74CE1" w:rsidTr="00A74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Pr="00484A36" w:rsidRDefault="00A74CE1" w:rsidP="00BF6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A36">
              <w:rPr>
                <w:rFonts w:ascii="Times New Roman" w:hAnsi="Times New Roman" w:cs="Times New Roman"/>
                <w:sz w:val="24"/>
                <w:szCs w:val="24"/>
              </w:rPr>
              <w:t xml:space="preserve">Шкаф хозяйственный </w:t>
            </w:r>
            <w:proofErr w:type="spellStart"/>
            <w:r w:rsidRPr="00484A36">
              <w:rPr>
                <w:rFonts w:ascii="Times New Roman" w:hAnsi="Times New Roman" w:cs="Times New Roman"/>
                <w:sz w:val="24"/>
                <w:szCs w:val="24"/>
              </w:rPr>
              <w:t>трехсекционный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6360A3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E1" w:rsidRDefault="00A74CE1" w:rsidP="00BF67D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A74CE1" w:rsidRDefault="00A74CE1" w:rsidP="00BF67D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A74CE1" w:rsidRDefault="00A74CE1" w:rsidP="00BF67D8">
      <w:pPr>
        <w:spacing w:after="0"/>
        <w:rPr>
          <w:rFonts w:ascii="Times New Roman" w:hAnsi="Times New Roman"/>
        </w:rPr>
      </w:pPr>
    </w:p>
    <w:p w:rsidR="00A74CE1" w:rsidRDefault="00A74CE1" w:rsidP="00BF67D8">
      <w:pPr>
        <w:spacing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 xml:space="preserve">Заведующий ___________ </w:t>
      </w:r>
      <w:r w:rsidR="006360A3">
        <w:rPr>
          <w:rFonts w:ascii="Times New Roman" w:hAnsi="Times New Roman"/>
        </w:rPr>
        <w:t>Ефимова</w:t>
      </w:r>
      <w:proofErr w:type="gramEnd"/>
      <w:r w:rsidR="006360A3">
        <w:rPr>
          <w:rFonts w:ascii="Times New Roman" w:hAnsi="Times New Roman"/>
        </w:rPr>
        <w:t xml:space="preserve"> Л.Е.</w:t>
      </w:r>
      <w:r>
        <w:rPr>
          <w:rFonts w:ascii="Times New Roman" w:hAnsi="Times New Roman"/>
        </w:rPr>
        <w:t xml:space="preserve">   Руководитель организации ____________/____________</w:t>
      </w:r>
    </w:p>
    <w:p w:rsidR="00A74CE1" w:rsidRDefault="00A74CE1" w:rsidP="00BF67D8">
      <w:pPr>
        <w:spacing w:after="0"/>
        <w:rPr>
          <w:rFonts w:ascii="Calibri" w:hAnsi="Calibri"/>
          <w:color w:val="FF0000"/>
        </w:rPr>
      </w:pPr>
    </w:p>
    <w:p w:rsidR="00A74CE1" w:rsidRDefault="00A74CE1" w:rsidP="00BF67D8">
      <w:pPr>
        <w:spacing w:after="0"/>
        <w:rPr>
          <w:color w:val="FF0000"/>
        </w:rPr>
        <w:sectPr w:rsidR="00A74CE1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A74CE1" w:rsidRDefault="00A74CE1" w:rsidP="00BF67D8">
      <w:pPr>
        <w:spacing w:after="0"/>
        <w:rPr>
          <w:color w:val="FF0000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BF67D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Pr="00C92841" w:rsidRDefault="00A74CE1" w:rsidP="00BF67D8">
      <w:pPr>
        <w:pStyle w:val="ConsNormal"/>
        <w:widowControl/>
        <w:spacing w:line="360" w:lineRule="auto"/>
        <w:ind w:right="0" w:firstLine="0"/>
        <w:jc w:val="both"/>
      </w:pPr>
    </w:p>
    <w:sectPr w:rsidR="00A74CE1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007C2E"/>
    <w:rsid w:val="0015547F"/>
    <w:rsid w:val="003915F4"/>
    <w:rsid w:val="00495914"/>
    <w:rsid w:val="00504C32"/>
    <w:rsid w:val="005D3440"/>
    <w:rsid w:val="006360A3"/>
    <w:rsid w:val="00743549"/>
    <w:rsid w:val="008815CD"/>
    <w:rsid w:val="00A14D59"/>
    <w:rsid w:val="00A60CA4"/>
    <w:rsid w:val="00A6180B"/>
    <w:rsid w:val="00A74CE1"/>
    <w:rsid w:val="00AE3B2E"/>
    <w:rsid w:val="00AE4322"/>
    <w:rsid w:val="00BD63E1"/>
    <w:rsid w:val="00BF67D8"/>
    <w:rsid w:val="00C80D43"/>
    <w:rsid w:val="00C92841"/>
    <w:rsid w:val="00D4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2012-06-29T08:51:00Z</dcterms:created>
  <dcterms:modified xsi:type="dcterms:W3CDTF">2012-06-29T09:05:00Z</dcterms:modified>
</cp:coreProperties>
</file>